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7702" w14:textId="6DA5EA8A" w:rsidR="004E5D34" w:rsidRDefault="00187E97" w:rsidP="00DC1B13">
      <w:pPr>
        <w:spacing w:after="0"/>
        <w:rPr>
          <w:b/>
          <w:bCs/>
          <w:smallCaps/>
          <w:spacing w:val="14"/>
          <w:sz w:val="24"/>
          <w:szCs w:val="24"/>
        </w:rPr>
      </w:pPr>
      <w:bookmarkStart w:id="0" w:name="_GoBack"/>
      <w:bookmarkEnd w:id="0"/>
      <w:r>
        <w:rPr>
          <w:b/>
          <w:bCs/>
          <w:smallCaps/>
          <w:spacing w:val="14"/>
          <w:sz w:val="24"/>
          <w:szCs w:val="24"/>
        </w:rPr>
        <w:t>Training omgaan met complex gedrag</w:t>
      </w:r>
      <w:r w:rsidR="00DC1B13" w:rsidRPr="00DC1B13">
        <w:rPr>
          <w:b/>
          <w:bCs/>
          <w:smallCaps/>
          <w:spacing w:val="14"/>
          <w:sz w:val="24"/>
          <w:szCs w:val="24"/>
        </w:rPr>
        <w:t xml:space="preserve"> </w:t>
      </w:r>
    </w:p>
    <w:p w14:paraId="2CAA83BC" w14:textId="77777777" w:rsidR="00DC1B13" w:rsidRPr="00DC1B13" w:rsidRDefault="00DC1B13" w:rsidP="00DC1B13">
      <w:pPr>
        <w:spacing w:after="0"/>
        <w:rPr>
          <w:b/>
          <w:bCs/>
          <w:smallCaps/>
          <w:spacing w:val="14"/>
          <w:sz w:val="24"/>
          <w:szCs w:val="24"/>
        </w:rPr>
      </w:pPr>
    </w:p>
    <w:tbl>
      <w:tblPr>
        <w:tblStyle w:val="Tabelraster"/>
        <w:tblpPr w:leftFromText="141" w:rightFromText="141" w:vertAnchor="text" w:tblpX="-34" w:tblpY="1"/>
        <w:tblOverlap w:val="never"/>
        <w:tblW w:w="14254" w:type="dxa"/>
        <w:tblLayout w:type="fixed"/>
        <w:tblLook w:val="04A0" w:firstRow="1" w:lastRow="0" w:firstColumn="1" w:lastColumn="0" w:noHBand="0" w:noVBand="1"/>
      </w:tblPr>
      <w:tblGrid>
        <w:gridCol w:w="1867"/>
        <w:gridCol w:w="2875"/>
        <w:gridCol w:w="6181"/>
        <w:gridCol w:w="1765"/>
        <w:gridCol w:w="1566"/>
      </w:tblGrid>
      <w:tr w:rsidR="00C70A2C" w14:paraId="7C24EA10" w14:textId="77777777" w:rsidTr="00917007">
        <w:tc>
          <w:tcPr>
            <w:tcW w:w="1867" w:type="dxa"/>
          </w:tcPr>
          <w:p w14:paraId="248C8E74" w14:textId="6C1BD035" w:rsidR="00C70A2C" w:rsidRDefault="002E7D6F" w:rsidP="00917007">
            <w:r>
              <w:rPr>
                <w:b/>
                <w:bCs/>
                <w:smallCaps/>
                <w:spacing w:val="14"/>
                <w:sz w:val="24"/>
                <w:szCs w:val="24"/>
              </w:rPr>
              <w:t>20-9-2017</w:t>
            </w:r>
          </w:p>
        </w:tc>
        <w:tc>
          <w:tcPr>
            <w:tcW w:w="2875" w:type="dxa"/>
          </w:tcPr>
          <w:p w14:paraId="3F41B2BC" w14:textId="77777777" w:rsidR="00C70A2C" w:rsidRDefault="00C70A2C" w:rsidP="00917007"/>
        </w:tc>
        <w:tc>
          <w:tcPr>
            <w:tcW w:w="6181" w:type="dxa"/>
          </w:tcPr>
          <w:p w14:paraId="5672B1C9" w14:textId="77777777" w:rsidR="00DC1B13" w:rsidRPr="00FA5157" w:rsidRDefault="00E764AE" w:rsidP="00917007">
            <w:pPr>
              <w:rPr>
                <w:b/>
                <w:bCs/>
                <w:smallCaps/>
                <w:color w:val="984806" w:themeColor="accent6" w:themeShade="80"/>
                <w:spacing w:val="20"/>
              </w:rPr>
            </w:pPr>
            <w:r w:rsidRPr="00FA5157">
              <w:rPr>
                <w:b/>
                <w:bCs/>
                <w:smallCaps/>
                <w:color w:val="984806" w:themeColor="accent6" w:themeShade="80"/>
                <w:spacing w:val="20"/>
              </w:rPr>
              <w:t>De Essentie:</w:t>
            </w:r>
            <w:r w:rsidR="00477D5C">
              <w:rPr>
                <w:b/>
                <w:bCs/>
                <w:smallCaps/>
                <w:color w:val="984806" w:themeColor="accent6" w:themeShade="80"/>
                <w:spacing w:val="20"/>
              </w:rPr>
              <w:t xml:space="preserve"> </w:t>
            </w:r>
          </w:p>
          <w:p w14:paraId="6ECECF1A" w14:textId="77777777" w:rsidR="00C46787" w:rsidRDefault="00C46787" w:rsidP="00917007">
            <w:pPr>
              <w:pStyle w:val="m-6293681296327623364cx"/>
              <w:rPr>
                <w:rStyle w:val="apple-converted-space"/>
                <w:rFonts w:ascii="Arial" w:hAnsi="Arial" w:cs="Times New Roman"/>
                <w:color w:val="222222"/>
                <w:sz w:val="19"/>
                <w:szCs w:val="19"/>
              </w:rPr>
            </w:pPr>
            <w:r>
              <w:rPr>
                <w:rFonts w:ascii="Arial" w:hAnsi="Arial" w:cs="Times New Roman"/>
                <w:color w:val="222222"/>
                <w:sz w:val="19"/>
                <w:szCs w:val="19"/>
              </w:rPr>
              <w:t>Iedereen heeft een persoonlijkheid, ze kunnen bij mensen onderling sterk van elkaar verschillen. Dit uit zich in gedrag dat haaks kan staan op je eigen gedrag en waar je misschien grote moeite mee hebt.</w:t>
            </w:r>
            <w:r>
              <w:rPr>
                <w:rStyle w:val="apple-converted-space"/>
                <w:rFonts w:ascii="Arial" w:hAnsi="Arial" w:cs="Times New Roman"/>
                <w:color w:val="222222"/>
                <w:sz w:val="19"/>
                <w:szCs w:val="19"/>
              </w:rPr>
              <w:t> </w:t>
            </w:r>
          </w:p>
          <w:p w14:paraId="755156CC" w14:textId="27B83952" w:rsidR="00C46787" w:rsidRDefault="00C46787" w:rsidP="00917007">
            <w:pPr>
              <w:pStyle w:val="m-6293681296327623364cx"/>
              <w:rPr>
                <w:rFonts w:ascii="Arial" w:hAnsi="Arial" w:cs="Times New Roman"/>
                <w:color w:val="222222"/>
                <w:sz w:val="19"/>
                <w:szCs w:val="19"/>
              </w:rPr>
            </w:pPr>
            <w:r>
              <w:rPr>
                <w:rStyle w:val="apple-converted-space"/>
                <w:rFonts w:ascii="Arial" w:hAnsi="Arial" w:cs="Times New Roman"/>
                <w:color w:val="222222"/>
                <w:sz w:val="19"/>
                <w:szCs w:val="19"/>
              </w:rPr>
              <w:t>Hoe ga je hier als verpleegkundige mee om</w:t>
            </w:r>
            <w:r w:rsidR="002E7D6F">
              <w:rPr>
                <w:rStyle w:val="apple-converted-space"/>
                <w:rFonts w:ascii="Arial" w:hAnsi="Arial" w:cs="Times New Roman"/>
                <w:color w:val="222222"/>
                <w:sz w:val="19"/>
                <w:szCs w:val="19"/>
              </w:rPr>
              <w:t>?</w:t>
            </w:r>
          </w:p>
          <w:p w14:paraId="091B3D8C" w14:textId="01ED2B5C" w:rsidR="00FA5157" w:rsidRDefault="00681152" w:rsidP="00917007">
            <w:r>
              <w:t xml:space="preserve">Om </w:t>
            </w:r>
            <w:r w:rsidR="00DB64AD" w:rsidRPr="009302AE">
              <w:t xml:space="preserve">verantwoord </w:t>
            </w:r>
            <w:r w:rsidRPr="009302AE">
              <w:t>en ontspannen</w:t>
            </w:r>
            <w:r>
              <w:t xml:space="preserve"> te kunnen werken is het van belang dat </w:t>
            </w:r>
            <w:r w:rsidR="00D61CE2">
              <w:t>zorgverleners een theoretische en praktische training volgen om inzicht te hebben in com</w:t>
            </w:r>
            <w:r w:rsidR="002E7D6F">
              <w:t>plex gedrag van anderen en daar</w:t>
            </w:r>
            <w:r w:rsidR="00D61CE2">
              <w:t>op adequaat en professioneel kunnen reageren. Vooral de herkenbaarheid en het bespreken van eigen rol en andermans rol staat daarin centraal</w:t>
            </w:r>
            <w:r w:rsidR="002E7D6F">
              <w:t>, dit alles onderbouwd</w:t>
            </w:r>
            <w:r w:rsidR="00D61CE2">
              <w:t xml:space="preserve"> met theorie.</w:t>
            </w:r>
            <w:r w:rsidR="00C46787">
              <w:t xml:space="preserve"> </w:t>
            </w:r>
          </w:p>
          <w:p w14:paraId="4886B28A" w14:textId="77777777" w:rsidR="009845F7" w:rsidRPr="009845F7" w:rsidRDefault="009845F7" w:rsidP="009302AE">
            <w:pPr>
              <w:rPr>
                <w:b/>
              </w:rPr>
            </w:pPr>
          </w:p>
        </w:tc>
        <w:tc>
          <w:tcPr>
            <w:tcW w:w="1765" w:type="dxa"/>
          </w:tcPr>
          <w:p w14:paraId="727C3916" w14:textId="77777777" w:rsidR="00C70A2C" w:rsidRDefault="00C70A2C" w:rsidP="00917007"/>
        </w:tc>
        <w:tc>
          <w:tcPr>
            <w:tcW w:w="1566" w:type="dxa"/>
          </w:tcPr>
          <w:p w14:paraId="22A702D8" w14:textId="77777777" w:rsidR="00C70A2C" w:rsidRPr="007C6860" w:rsidRDefault="00C70A2C" w:rsidP="00917007">
            <w:pPr>
              <w:rPr>
                <w:color w:val="FF0000"/>
              </w:rPr>
            </w:pPr>
          </w:p>
        </w:tc>
      </w:tr>
      <w:tr w:rsidR="00C70A2C" w:rsidRPr="00FA5157" w14:paraId="7D822157" w14:textId="77777777" w:rsidTr="00917007">
        <w:tc>
          <w:tcPr>
            <w:tcW w:w="1867" w:type="dxa"/>
          </w:tcPr>
          <w:p w14:paraId="2F346099" w14:textId="2E66F4F0" w:rsidR="00C70A2C" w:rsidRPr="00FA5157" w:rsidRDefault="00FA5157" w:rsidP="00917007">
            <w:pPr>
              <w:rPr>
                <w:b/>
                <w:bCs/>
                <w:smallCaps/>
                <w:color w:val="984806" w:themeColor="accent6" w:themeShade="80"/>
                <w:spacing w:val="20"/>
              </w:rPr>
            </w:pPr>
            <w:r w:rsidRPr="00FA5157">
              <w:rPr>
                <w:b/>
                <w:bCs/>
                <w:smallCaps/>
                <w:color w:val="984806" w:themeColor="accent6" w:themeShade="80"/>
                <w:spacing w:val="20"/>
              </w:rPr>
              <w:t>T</w:t>
            </w:r>
            <w:r w:rsidR="00C70A2C" w:rsidRPr="00FA5157">
              <w:rPr>
                <w:b/>
                <w:bCs/>
                <w:smallCaps/>
                <w:color w:val="984806" w:themeColor="accent6" w:themeShade="80"/>
                <w:spacing w:val="20"/>
              </w:rPr>
              <w:t>ijd</w:t>
            </w:r>
          </w:p>
        </w:tc>
        <w:tc>
          <w:tcPr>
            <w:tcW w:w="2875" w:type="dxa"/>
          </w:tcPr>
          <w:p w14:paraId="076A9FEF" w14:textId="77777777" w:rsidR="00C70A2C" w:rsidRPr="00FA5157" w:rsidRDefault="00E764AE" w:rsidP="00917007">
            <w:pPr>
              <w:rPr>
                <w:b/>
                <w:bCs/>
                <w:smallCaps/>
                <w:color w:val="984806" w:themeColor="accent6" w:themeShade="80"/>
                <w:spacing w:val="20"/>
              </w:rPr>
            </w:pPr>
            <w:r w:rsidRPr="00FA5157">
              <w:rPr>
                <w:b/>
                <w:bCs/>
                <w:smallCaps/>
                <w:color w:val="984806" w:themeColor="accent6" w:themeShade="80"/>
                <w:spacing w:val="20"/>
              </w:rPr>
              <w:t>T</w:t>
            </w:r>
            <w:r w:rsidR="00C70A2C" w:rsidRPr="00FA5157">
              <w:rPr>
                <w:b/>
                <w:bCs/>
                <w:smallCaps/>
                <w:color w:val="984806" w:themeColor="accent6" w:themeShade="80"/>
                <w:spacing w:val="20"/>
              </w:rPr>
              <w:t>hema</w:t>
            </w:r>
          </w:p>
          <w:p w14:paraId="208638D7" w14:textId="77777777" w:rsidR="00FA5157" w:rsidRPr="00FA5157" w:rsidRDefault="00FA5157" w:rsidP="00917007">
            <w:pPr>
              <w:rPr>
                <w:b/>
                <w:bCs/>
                <w:smallCaps/>
                <w:color w:val="984806" w:themeColor="accent6" w:themeShade="80"/>
                <w:spacing w:val="20"/>
              </w:rPr>
            </w:pPr>
          </w:p>
        </w:tc>
        <w:tc>
          <w:tcPr>
            <w:tcW w:w="6181" w:type="dxa"/>
          </w:tcPr>
          <w:p w14:paraId="583F5F9A" w14:textId="77777777" w:rsidR="00C70A2C" w:rsidRPr="00FA5157" w:rsidRDefault="00FA5157" w:rsidP="00917007">
            <w:pPr>
              <w:rPr>
                <w:b/>
                <w:bCs/>
                <w:smallCaps/>
                <w:color w:val="984806" w:themeColor="accent6" w:themeShade="80"/>
                <w:spacing w:val="20"/>
              </w:rPr>
            </w:pPr>
            <w:r w:rsidRPr="00FA5157">
              <w:rPr>
                <w:b/>
                <w:bCs/>
                <w:smallCaps/>
                <w:color w:val="984806" w:themeColor="accent6" w:themeShade="80"/>
                <w:spacing w:val="20"/>
              </w:rPr>
              <w:t xml:space="preserve">Doel en </w:t>
            </w:r>
            <w:r w:rsidR="00C70A2C" w:rsidRPr="00FA5157">
              <w:rPr>
                <w:b/>
                <w:bCs/>
                <w:smallCaps/>
                <w:color w:val="984806" w:themeColor="accent6" w:themeShade="80"/>
                <w:spacing w:val="20"/>
              </w:rPr>
              <w:t>Uitwerking</w:t>
            </w:r>
          </w:p>
        </w:tc>
        <w:tc>
          <w:tcPr>
            <w:tcW w:w="1765" w:type="dxa"/>
          </w:tcPr>
          <w:p w14:paraId="12438C70" w14:textId="77777777" w:rsidR="00C70A2C" w:rsidRPr="00FA5157" w:rsidRDefault="00C70A2C" w:rsidP="00917007">
            <w:pPr>
              <w:rPr>
                <w:b/>
                <w:bCs/>
                <w:smallCaps/>
                <w:color w:val="984806" w:themeColor="accent6" w:themeShade="80"/>
                <w:spacing w:val="20"/>
              </w:rPr>
            </w:pPr>
            <w:r w:rsidRPr="00FA5157">
              <w:rPr>
                <w:b/>
                <w:bCs/>
                <w:smallCaps/>
                <w:color w:val="984806" w:themeColor="accent6" w:themeShade="80"/>
                <w:spacing w:val="20"/>
              </w:rPr>
              <w:t>wie</w:t>
            </w:r>
          </w:p>
        </w:tc>
        <w:tc>
          <w:tcPr>
            <w:tcW w:w="1566" w:type="dxa"/>
          </w:tcPr>
          <w:p w14:paraId="446F50F8" w14:textId="77777777" w:rsidR="00C70A2C" w:rsidRPr="00FA5157" w:rsidRDefault="00C70A2C" w:rsidP="00917007">
            <w:pPr>
              <w:rPr>
                <w:b/>
                <w:bCs/>
                <w:smallCaps/>
                <w:color w:val="984806" w:themeColor="accent6" w:themeShade="80"/>
                <w:spacing w:val="20"/>
              </w:rPr>
            </w:pPr>
            <w:r w:rsidRPr="00FA5157">
              <w:rPr>
                <w:b/>
                <w:bCs/>
                <w:smallCaps/>
                <w:color w:val="984806" w:themeColor="accent6" w:themeShade="80"/>
                <w:spacing w:val="20"/>
              </w:rPr>
              <w:t>nodig</w:t>
            </w:r>
          </w:p>
        </w:tc>
      </w:tr>
      <w:tr w:rsidR="00C70A2C" w14:paraId="15B53F4F" w14:textId="77777777" w:rsidTr="00917007">
        <w:tc>
          <w:tcPr>
            <w:tcW w:w="1867" w:type="dxa"/>
          </w:tcPr>
          <w:p w14:paraId="0446125A" w14:textId="77777777" w:rsidR="00C70A2C" w:rsidRDefault="00D61CE2" w:rsidP="00917007">
            <w:r>
              <w:t>9.00</w:t>
            </w:r>
            <w:r w:rsidR="00A16B2C">
              <w:t xml:space="preserve"> </w:t>
            </w:r>
            <w:r>
              <w:t>–</w:t>
            </w:r>
            <w:r w:rsidR="00A16B2C">
              <w:t xml:space="preserve"> </w:t>
            </w:r>
            <w:r>
              <w:t>9.30</w:t>
            </w:r>
          </w:p>
        </w:tc>
        <w:tc>
          <w:tcPr>
            <w:tcW w:w="2875" w:type="dxa"/>
          </w:tcPr>
          <w:p w14:paraId="0F3AB108" w14:textId="77777777" w:rsidR="00DC1B13" w:rsidRDefault="00681152" w:rsidP="00917007">
            <w:r>
              <w:t>Welkom</w:t>
            </w:r>
          </w:p>
          <w:p w14:paraId="59A64B6F" w14:textId="77777777" w:rsidR="00FA5157" w:rsidRDefault="00FA5157" w:rsidP="00917007"/>
        </w:tc>
        <w:tc>
          <w:tcPr>
            <w:tcW w:w="6181" w:type="dxa"/>
          </w:tcPr>
          <w:p w14:paraId="5BA8BEC2" w14:textId="77777777" w:rsidR="00947E2E" w:rsidRDefault="00947E2E" w:rsidP="00917007">
            <w:r>
              <w:t>Kennismaking</w:t>
            </w:r>
            <w:r w:rsidR="00D61CE2">
              <w:t xml:space="preserve">    </w:t>
            </w:r>
            <w:r w:rsidR="00681152">
              <w:t>( hoe lang ben je werkzaam, waar? )</w:t>
            </w:r>
          </w:p>
          <w:p w14:paraId="73AB05B8" w14:textId="77777777" w:rsidR="00681152" w:rsidRDefault="00681152" w:rsidP="00917007">
            <w:r>
              <w:t>Programma doornemen</w:t>
            </w:r>
          </w:p>
          <w:p w14:paraId="03075D9B" w14:textId="77777777" w:rsidR="00D20806" w:rsidRDefault="00D20806" w:rsidP="00917007">
            <w:r>
              <w:t>Afspraken maken ( privacy/koffie/mobiele tel. )</w:t>
            </w:r>
          </w:p>
          <w:p w14:paraId="2C4FAE91" w14:textId="77777777" w:rsidR="00D95394" w:rsidRDefault="00D95394" w:rsidP="00917007"/>
          <w:p w14:paraId="4C9EBD3A" w14:textId="77777777" w:rsidR="006246DA" w:rsidRDefault="006246DA" w:rsidP="00917007">
            <w:r>
              <w:t>Leerdoelen /vragen/ wensen</w:t>
            </w:r>
          </w:p>
          <w:p w14:paraId="00CE4393" w14:textId="77777777" w:rsidR="00681152" w:rsidRDefault="00681152" w:rsidP="00917007">
            <w:r>
              <w:t>Specifieke leerwensen</w:t>
            </w:r>
          </w:p>
          <w:p w14:paraId="707341C7" w14:textId="77777777" w:rsidR="00681152" w:rsidRPr="009302AE" w:rsidRDefault="00681152" w:rsidP="00917007">
            <w:r w:rsidRPr="009302AE">
              <w:t xml:space="preserve">( </w:t>
            </w:r>
            <w:proofErr w:type="spellStart"/>
            <w:r w:rsidRPr="009302AE">
              <w:t>evt</w:t>
            </w:r>
            <w:proofErr w:type="spellEnd"/>
            <w:r w:rsidRPr="009302AE">
              <w:t xml:space="preserve"> nog een flap met tips en daar deze dag op terugkomen )</w:t>
            </w:r>
          </w:p>
          <w:p w14:paraId="04031F4B" w14:textId="77777777" w:rsidR="00C46787" w:rsidRPr="006246DA" w:rsidRDefault="00C46787" w:rsidP="00917007">
            <w:pPr>
              <w:rPr>
                <w:color w:val="FF0000"/>
              </w:rPr>
            </w:pPr>
          </w:p>
        </w:tc>
        <w:tc>
          <w:tcPr>
            <w:tcW w:w="1765" w:type="dxa"/>
          </w:tcPr>
          <w:p w14:paraId="06D43F44" w14:textId="0B8BEB07" w:rsidR="00C70A2C" w:rsidRDefault="00D362F4" w:rsidP="00917007">
            <w:r>
              <w:t xml:space="preserve">SEH </w:t>
            </w:r>
            <w:proofErr w:type="spellStart"/>
            <w:r>
              <w:t>verplk</w:t>
            </w:r>
            <w:proofErr w:type="spellEnd"/>
            <w:r>
              <w:t>.</w:t>
            </w:r>
          </w:p>
        </w:tc>
        <w:tc>
          <w:tcPr>
            <w:tcW w:w="1566" w:type="dxa"/>
          </w:tcPr>
          <w:p w14:paraId="68BC7F73" w14:textId="06C44765" w:rsidR="0037460E" w:rsidRDefault="00BA53D2" w:rsidP="00917007">
            <w:r>
              <w:t>Beamer</w:t>
            </w:r>
          </w:p>
          <w:p w14:paraId="22724B08" w14:textId="77777777" w:rsidR="00681152" w:rsidRDefault="00681152" w:rsidP="00917007">
            <w:r>
              <w:t>Op flap</w:t>
            </w:r>
          </w:p>
        </w:tc>
      </w:tr>
      <w:tr w:rsidR="00C70A2C" w14:paraId="6FD1698F" w14:textId="77777777" w:rsidTr="00917007">
        <w:tc>
          <w:tcPr>
            <w:tcW w:w="1867" w:type="dxa"/>
          </w:tcPr>
          <w:p w14:paraId="654A8586" w14:textId="381D7270" w:rsidR="00C70A2C" w:rsidRDefault="00D362F4" w:rsidP="00917007">
            <w:r>
              <w:t>9.30 – 10.00</w:t>
            </w:r>
          </w:p>
        </w:tc>
        <w:tc>
          <w:tcPr>
            <w:tcW w:w="2875" w:type="dxa"/>
          </w:tcPr>
          <w:p w14:paraId="76F15EFC" w14:textId="44B66BF2" w:rsidR="009A61D5" w:rsidRDefault="000E2518" w:rsidP="00917007">
            <w:r>
              <w:t xml:space="preserve">Thema 1 </w:t>
            </w:r>
          </w:p>
          <w:p w14:paraId="24D5ECAC" w14:textId="593AAC79" w:rsidR="00C70A2C" w:rsidRDefault="00C036BE" w:rsidP="00917007">
            <w:r>
              <w:t>Wat is complex gedrag?</w:t>
            </w:r>
          </w:p>
        </w:tc>
        <w:tc>
          <w:tcPr>
            <w:tcW w:w="6181" w:type="dxa"/>
          </w:tcPr>
          <w:p w14:paraId="3DE55787" w14:textId="77777777" w:rsidR="00EC7B24" w:rsidRPr="009302AE" w:rsidRDefault="00731BBA" w:rsidP="00917007">
            <w:r>
              <w:t>Doe</w:t>
            </w:r>
            <w:r w:rsidRPr="009302AE">
              <w:t xml:space="preserve">l: bewustzijn van het </w:t>
            </w:r>
            <w:r w:rsidR="00D61CE2" w:rsidRPr="009302AE">
              <w:t>belang van kennis en inzicht in je eigen gedrag en andermans gedrag. Het</w:t>
            </w:r>
            <w:r w:rsidRPr="009302AE">
              <w:t xml:space="preserve"> kan/zal jouw manier</w:t>
            </w:r>
            <w:r w:rsidR="00D61CE2" w:rsidRPr="009302AE">
              <w:t xml:space="preserve"> van omgaan met mensen met complex gedrag beïnvloeden.</w:t>
            </w:r>
            <w:r w:rsidRPr="009302AE">
              <w:t xml:space="preserve"> </w:t>
            </w:r>
          </w:p>
          <w:p w14:paraId="225BB61A" w14:textId="77777777" w:rsidR="00EC7B24" w:rsidRPr="009302AE" w:rsidRDefault="00EC7B24" w:rsidP="00917007">
            <w:r w:rsidRPr="009302AE">
              <w:t>Bewustzijn van je eigen keuzes en gevoelens in diverse situaties.</w:t>
            </w:r>
          </w:p>
          <w:p w14:paraId="3365D80A" w14:textId="77777777" w:rsidR="00731BBA" w:rsidRDefault="00731BBA" w:rsidP="00917007">
            <w:r>
              <w:t xml:space="preserve"> </w:t>
            </w:r>
          </w:p>
          <w:p w14:paraId="651DD43E" w14:textId="019FF2DF" w:rsidR="006246DA" w:rsidRDefault="006246DA" w:rsidP="00917007">
            <w:r>
              <w:t xml:space="preserve">Wat is </w:t>
            </w:r>
            <w:r w:rsidR="00146D0B">
              <w:t xml:space="preserve">voor jullie complex gedrag </w:t>
            </w:r>
            <w:r w:rsidR="00D61CE2">
              <w:t xml:space="preserve">en wat is </w:t>
            </w:r>
            <w:r>
              <w:t>jullie ervaring</w:t>
            </w:r>
            <w:r w:rsidR="00D61CE2">
              <w:t xml:space="preserve"> hiermee?</w:t>
            </w:r>
          </w:p>
          <w:p w14:paraId="44643BD8" w14:textId="27573FE3" w:rsidR="00FA0157" w:rsidRPr="006246DA" w:rsidRDefault="00FA0157" w:rsidP="00917007">
            <w:pPr>
              <w:rPr>
                <w:color w:val="FF0000"/>
              </w:rPr>
            </w:pPr>
          </w:p>
        </w:tc>
        <w:tc>
          <w:tcPr>
            <w:tcW w:w="1765" w:type="dxa"/>
          </w:tcPr>
          <w:p w14:paraId="5458A7D5" w14:textId="77777777" w:rsidR="00C70A2C" w:rsidRDefault="00C70A2C" w:rsidP="00917007"/>
        </w:tc>
        <w:tc>
          <w:tcPr>
            <w:tcW w:w="1566" w:type="dxa"/>
          </w:tcPr>
          <w:p w14:paraId="682B7277" w14:textId="77777777" w:rsidR="00CD7210" w:rsidRDefault="00CD7210" w:rsidP="00917007"/>
          <w:p w14:paraId="65D32222" w14:textId="77777777" w:rsidR="00CD7210" w:rsidRDefault="00CD7210" w:rsidP="00917007"/>
        </w:tc>
      </w:tr>
      <w:tr w:rsidR="00C70A2C" w14:paraId="0EEBDC19" w14:textId="77777777" w:rsidTr="00917007">
        <w:tc>
          <w:tcPr>
            <w:tcW w:w="1867" w:type="dxa"/>
          </w:tcPr>
          <w:p w14:paraId="4FCB92C7" w14:textId="3657ABD0" w:rsidR="00C70A2C" w:rsidRDefault="00D362F4" w:rsidP="00917007">
            <w:r>
              <w:t>10.00 – 10.45</w:t>
            </w:r>
          </w:p>
        </w:tc>
        <w:tc>
          <w:tcPr>
            <w:tcW w:w="2875" w:type="dxa"/>
          </w:tcPr>
          <w:p w14:paraId="4FCAB1A3" w14:textId="18058FCB" w:rsidR="00425EAB" w:rsidRDefault="00425EAB" w:rsidP="00917007"/>
        </w:tc>
        <w:tc>
          <w:tcPr>
            <w:tcW w:w="6181" w:type="dxa"/>
          </w:tcPr>
          <w:p w14:paraId="2E0D8FC9" w14:textId="0173DBAD" w:rsidR="00FA5157" w:rsidRDefault="00FA0157" w:rsidP="00917007">
            <w:r>
              <w:t>Wat maak je mee?</w:t>
            </w:r>
          </w:p>
          <w:p w14:paraId="363D341A" w14:textId="77777777" w:rsidR="00FA0157" w:rsidRDefault="00FA0157" w:rsidP="00917007">
            <w:pPr>
              <w:pStyle w:val="Geenafstand"/>
            </w:pPr>
            <w:r>
              <w:t xml:space="preserve">In </w:t>
            </w:r>
            <w:proofErr w:type="spellStart"/>
            <w:r>
              <w:t>subgroepjes</w:t>
            </w:r>
            <w:proofErr w:type="spellEnd"/>
            <w:r>
              <w:t xml:space="preserve"> van 3 a 4 20 min. </w:t>
            </w:r>
          </w:p>
          <w:p w14:paraId="6504AB73" w14:textId="7D0F4C42" w:rsidR="00FA0157" w:rsidRDefault="00FA0157" w:rsidP="00917007">
            <w:pPr>
              <w:pStyle w:val="Geenafstand"/>
            </w:pPr>
            <w:r>
              <w:t>Brainstormen over complex gedrag</w:t>
            </w:r>
            <w:r w:rsidR="00146D0B">
              <w:t>……wanneer is het ziekte?</w:t>
            </w:r>
          </w:p>
          <w:p w14:paraId="5951D621" w14:textId="072E053F" w:rsidR="00425EAB" w:rsidRDefault="00FA0157" w:rsidP="00D362F4">
            <w:pPr>
              <w:pStyle w:val="Geenafstand"/>
            </w:pPr>
            <w:r w:rsidRPr="009302AE">
              <w:t xml:space="preserve">Plenair: op de vloer leggen en </w:t>
            </w:r>
            <w:r w:rsidR="009302AE">
              <w:t>bespreken.</w:t>
            </w:r>
          </w:p>
        </w:tc>
        <w:tc>
          <w:tcPr>
            <w:tcW w:w="1765" w:type="dxa"/>
          </w:tcPr>
          <w:p w14:paraId="33908E19" w14:textId="77777777" w:rsidR="00C70A2C" w:rsidRDefault="00C70A2C" w:rsidP="00917007"/>
        </w:tc>
        <w:tc>
          <w:tcPr>
            <w:tcW w:w="1566" w:type="dxa"/>
          </w:tcPr>
          <w:p w14:paraId="39C13C16" w14:textId="77777777" w:rsidR="00C70A2C" w:rsidRDefault="00FA0157" w:rsidP="00917007">
            <w:r>
              <w:t>A4</w:t>
            </w:r>
          </w:p>
          <w:p w14:paraId="4BA83451" w14:textId="1AC3131B" w:rsidR="00FA0157" w:rsidRDefault="00FA0157" w:rsidP="00917007">
            <w:r>
              <w:t>viltstiften</w:t>
            </w:r>
          </w:p>
        </w:tc>
      </w:tr>
      <w:tr w:rsidR="00C70A2C" w14:paraId="3999808E" w14:textId="77777777" w:rsidTr="00917007">
        <w:tc>
          <w:tcPr>
            <w:tcW w:w="1867" w:type="dxa"/>
          </w:tcPr>
          <w:p w14:paraId="0967684D" w14:textId="76136823" w:rsidR="00C70A2C" w:rsidRDefault="00D362F4" w:rsidP="00917007">
            <w:r>
              <w:lastRenderedPageBreak/>
              <w:t>10.45</w:t>
            </w:r>
            <w:r w:rsidR="0068379B">
              <w:t xml:space="preserve"> – 1</w:t>
            </w:r>
            <w:r>
              <w:t>1.00</w:t>
            </w:r>
          </w:p>
        </w:tc>
        <w:tc>
          <w:tcPr>
            <w:tcW w:w="2875" w:type="dxa"/>
          </w:tcPr>
          <w:p w14:paraId="5F1914CF" w14:textId="5EBEBD88" w:rsidR="00FA0157" w:rsidRDefault="00FA0157" w:rsidP="00917007">
            <w:r>
              <w:t>koffie</w:t>
            </w:r>
            <w:r w:rsidR="00A32556">
              <w:t xml:space="preserve"> </w:t>
            </w:r>
          </w:p>
          <w:p w14:paraId="604023F0" w14:textId="411E8445" w:rsidR="009A61D5" w:rsidRDefault="009A61D5" w:rsidP="00917007"/>
        </w:tc>
        <w:tc>
          <w:tcPr>
            <w:tcW w:w="6181" w:type="dxa"/>
          </w:tcPr>
          <w:p w14:paraId="007DDA94" w14:textId="5679F866" w:rsidR="00EC7B24" w:rsidRDefault="00EC7B24" w:rsidP="00917007">
            <w:pPr>
              <w:pStyle w:val="Geenafstand"/>
            </w:pPr>
          </w:p>
        </w:tc>
        <w:tc>
          <w:tcPr>
            <w:tcW w:w="1765" w:type="dxa"/>
          </w:tcPr>
          <w:p w14:paraId="7737091F" w14:textId="77777777" w:rsidR="00C70A2C" w:rsidRDefault="00C70A2C" w:rsidP="00917007"/>
        </w:tc>
        <w:tc>
          <w:tcPr>
            <w:tcW w:w="1566" w:type="dxa"/>
          </w:tcPr>
          <w:p w14:paraId="39E24C65" w14:textId="5DC06A77" w:rsidR="00D40E58" w:rsidRDefault="00D40E58" w:rsidP="00917007"/>
        </w:tc>
      </w:tr>
      <w:tr w:rsidR="00C70A2C" w14:paraId="2049EB10" w14:textId="77777777" w:rsidTr="00917007">
        <w:tc>
          <w:tcPr>
            <w:tcW w:w="1867" w:type="dxa"/>
          </w:tcPr>
          <w:p w14:paraId="50E59476" w14:textId="0C94A036" w:rsidR="00C70A2C" w:rsidRDefault="00037B59" w:rsidP="00917007">
            <w:r>
              <w:t>11.00</w:t>
            </w:r>
            <w:r w:rsidR="00FA0157">
              <w:t xml:space="preserve"> – 12</w:t>
            </w:r>
            <w:r w:rsidR="009A61D5">
              <w:t>.30</w:t>
            </w:r>
          </w:p>
        </w:tc>
        <w:tc>
          <w:tcPr>
            <w:tcW w:w="2875" w:type="dxa"/>
          </w:tcPr>
          <w:p w14:paraId="25580BE4" w14:textId="77777777" w:rsidR="000E2518" w:rsidRDefault="000E2518" w:rsidP="00917007">
            <w:r>
              <w:t>Thema 2</w:t>
            </w:r>
          </w:p>
          <w:p w14:paraId="7A130B52" w14:textId="2C4E7393" w:rsidR="000E2518" w:rsidRDefault="000E2518" w:rsidP="00917007">
            <w:r>
              <w:t>De psychiatrisch patiënt</w:t>
            </w:r>
          </w:p>
          <w:p w14:paraId="127D5AA5" w14:textId="34A8F8EA" w:rsidR="00FA5157" w:rsidRDefault="00FA0157" w:rsidP="00917007">
            <w:r>
              <w:t>DSM 5</w:t>
            </w:r>
          </w:p>
          <w:p w14:paraId="6E0B355E" w14:textId="77777777" w:rsidR="00FA5157" w:rsidRDefault="00FA5157" w:rsidP="00917007"/>
        </w:tc>
        <w:tc>
          <w:tcPr>
            <w:tcW w:w="6181" w:type="dxa"/>
          </w:tcPr>
          <w:p w14:paraId="30AD8A3A" w14:textId="224BD64D" w:rsidR="00C20B28" w:rsidRDefault="00C20B28" w:rsidP="00917007">
            <w:pPr>
              <w:pStyle w:val="Geenafstand"/>
            </w:pPr>
            <w:r>
              <w:t>Wie heeft ervaring met DSM 5?</w:t>
            </w:r>
          </w:p>
          <w:p w14:paraId="6F63522E" w14:textId="77777777" w:rsidR="00C20B28" w:rsidRDefault="00C20B28" w:rsidP="00917007">
            <w:pPr>
              <w:pStyle w:val="Geenafstand"/>
            </w:pPr>
          </w:p>
          <w:p w14:paraId="3F0B57A7" w14:textId="232CE0BF" w:rsidR="001F63D5" w:rsidRDefault="00FA0157" w:rsidP="00917007">
            <w:pPr>
              <w:pStyle w:val="Geenafstand"/>
            </w:pPr>
            <w:proofErr w:type="spellStart"/>
            <w:r>
              <w:t>powerpoint</w:t>
            </w:r>
            <w:proofErr w:type="spellEnd"/>
          </w:p>
        </w:tc>
        <w:tc>
          <w:tcPr>
            <w:tcW w:w="1765" w:type="dxa"/>
          </w:tcPr>
          <w:p w14:paraId="312E68ED" w14:textId="77777777" w:rsidR="00AD7DB1" w:rsidRDefault="00AD7DB1" w:rsidP="00917007"/>
        </w:tc>
        <w:tc>
          <w:tcPr>
            <w:tcW w:w="1566" w:type="dxa"/>
          </w:tcPr>
          <w:p w14:paraId="13999BB6" w14:textId="77777777" w:rsidR="00FA0157" w:rsidRPr="00CC5D87" w:rsidRDefault="00FA0157" w:rsidP="00917007">
            <w:pPr>
              <w:rPr>
                <w:lang w:val="en-US"/>
              </w:rPr>
            </w:pPr>
            <w:r w:rsidRPr="00CC5D87">
              <w:rPr>
                <w:lang w:val="en-US"/>
              </w:rPr>
              <w:t>Beamer</w:t>
            </w:r>
          </w:p>
          <w:p w14:paraId="06F76179" w14:textId="77777777" w:rsidR="00FA0157" w:rsidRPr="00CC5D87" w:rsidRDefault="00FA0157" w:rsidP="00917007">
            <w:pPr>
              <w:rPr>
                <w:lang w:val="en-US"/>
              </w:rPr>
            </w:pPr>
            <w:r w:rsidRPr="00CC5D87">
              <w:rPr>
                <w:lang w:val="en-US"/>
              </w:rPr>
              <w:t>Laptop</w:t>
            </w:r>
          </w:p>
          <w:p w14:paraId="5B6315F4" w14:textId="77777777" w:rsidR="00FA0157" w:rsidRPr="009A61D5" w:rsidRDefault="00FA0157" w:rsidP="00917007">
            <w:pPr>
              <w:rPr>
                <w:lang w:val="en-US"/>
              </w:rPr>
            </w:pPr>
            <w:proofErr w:type="spellStart"/>
            <w:r w:rsidRPr="009A61D5">
              <w:rPr>
                <w:lang w:val="en-US"/>
              </w:rPr>
              <w:t>Powerpoint</w:t>
            </w:r>
            <w:proofErr w:type="spellEnd"/>
          </w:p>
          <w:p w14:paraId="034E17EC" w14:textId="77777777" w:rsidR="00FA0157" w:rsidRPr="009A61D5" w:rsidRDefault="00FA0157" w:rsidP="00917007">
            <w:pPr>
              <w:rPr>
                <w:lang w:val="en-US"/>
              </w:rPr>
            </w:pPr>
            <w:r w:rsidRPr="009A61D5">
              <w:rPr>
                <w:lang w:val="en-US"/>
              </w:rPr>
              <w:t>A4</w:t>
            </w:r>
          </w:p>
          <w:p w14:paraId="65F869E3" w14:textId="77777777" w:rsidR="00FA0157" w:rsidRPr="009A61D5" w:rsidRDefault="00FA0157" w:rsidP="00917007">
            <w:pPr>
              <w:rPr>
                <w:lang w:val="en-US"/>
              </w:rPr>
            </w:pPr>
            <w:proofErr w:type="spellStart"/>
            <w:r w:rsidRPr="009A61D5">
              <w:rPr>
                <w:lang w:val="en-US"/>
              </w:rPr>
              <w:t>Viltstiften</w:t>
            </w:r>
            <w:proofErr w:type="spellEnd"/>
          </w:p>
          <w:p w14:paraId="5C7C1BF8" w14:textId="77777777" w:rsidR="001F63D5" w:rsidRDefault="001F63D5" w:rsidP="00D362F4"/>
        </w:tc>
      </w:tr>
      <w:tr w:rsidR="00C70A2C" w:rsidRPr="00430A2E" w14:paraId="690C27D4" w14:textId="77777777" w:rsidTr="00917007">
        <w:trPr>
          <w:trHeight w:val="457"/>
        </w:trPr>
        <w:tc>
          <w:tcPr>
            <w:tcW w:w="1867" w:type="dxa"/>
          </w:tcPr>
          <w:p w14:paraId="4ECB82DA" w14:textId="2278908A" w:rsidR="00FA0157" w:rsidRDefault="00037B59" w:rsidP="00917007">
            <w:r>
              <w:t>12.45 - 13.45</w:t>
            </w:r>
          </w:p>
        </w:tc>
        <w:tc>
          <w:tcPr>
            <w:tcW w:w="2875" w:type="dxa"/>
          </w:tcPr>
          <w:p w14:paraId="5962F38F" w14:textId="5355F12C" w:rsidR="00731BBA" w:rsidRDefault="00FA0157" w:rsidP="00917007">
            <w:r>
              <w:t>lunch</w:t>
            </w:r>
          </w:p>
        </w:tc>
        <w:tc>
          <w:tcPr>
            <w:tcW w:w="6181" w:type="dxa"/>
          </w:tcPr>
          <w:p w14:paraId="484D7643" w14:textId="77777777" w:rsidR="000F466E" w:rsidRDefault="000F466E" w:rsidP="00917007">
            <w:pPr>
              <w:pStyle w:val="Geenafstand"/>
            </w:pPr>
          </w:p>
          <w:p w14:paraId="207381CA" w14:textId="0E09C197" w:rsidR="00FA0157" w:rsidRDefault="00FA0157" w:rsidP="00917007">
            <w:pPr>
              <w:pStyle w:val="Geenafstand"/>
            </w:pPr>
          </w:p>
        </w:tc>
        <w:tc>
          <w:tcPr>
            <w:tcW w:w="1765" w:type="dxa"/>
          </w:tcPr>
          <w:p w14:paraId="0A46EC6A" w14:textId="77777777" w:rsidR="00C70A2C" w:rsidRDefault="00C70A2C" w:rsidP="00917007"/>
        </w:tc>
        <w:tc>
          <w:tcPr>
            <w:tcW w:w="1566" w:type="dxa"/>
          </w:tcPr>
          <w:p w14:paraId="00196389" w14:textId="77777777" w:rsidR="009A61D5" w:rsidRPr="009A61D5" w:rsidRDefault="009A61D5" w:rsidP="00917007">
            <w:pPr>
              <w:rPr>
                <w:lang w:val="en-US"/>
              </w:rPr>
            </w:pPr>
          </w:p>
        </w:tc>
      </w:tr>
      <w:tr w:rsidR="00C70A2C" w:rsidRPr="00CD7210" w14:paraId="2B4A5168" w14:textId="77777777" w:rsidTr="00917007">
        <w:tc>
          <w:tcPr>
            <w:tcW w:w="1867" w:type="dxa"/>
          </w:tcPr>
          <w:p w14:paraId="1260DE8A" w14:textId="6DF90383" w:rsidR="00C70A2C" w:rsidRDefault="00037B59" w:rsidP="00917007">
            <w:r>
              <w:t>13.45</w:t>
            </w:r>
            <w:r w:rsidR="00EE4F1A">
              <w:t xml:space="preserve"> – 15.00</w:t>
            </w:r>
          </w:p>
          <w:p w14:paraId="2946122D" w14:textId="77777777" w:rsidR="00FA5157" w:rsidRDefault="00FA5157" w:rsidP="00917007"/>
        </w:tc>
        <w:tc>
          <w:tcPr>
            <w:tcW w:w="2875" w:type="dxa"/>
          </w:tcPr>
          <w:p w14:paraId="58DB54D7" w14:textId="77777777" w:rsidR="00A32556" w:rsidRDefault="000E2518" w:rsidP="00917007">
            <w:r>
              <w:t>Thema 3</w:t>
            </w:r>
          </w:p>
          <w:p w14:paraId="71529F02" w14:textId="56DA5457" w:rsidR="00917007" w:rsidRDefault="009302AE" w:rsidP="004A25BF">
            <w:pPr>
              <w:tabs>
                <w:tab w:val="left" w:pos="8647"/>
              </w:tabs>
            </w:pPr>
            <w:r>
              <w:t>De praktijk</w:t>
            </w:r>
          </w:p>
          <w:p w14:paraId="00340B1D" w14:textId="665E9DD8" w:rsidR="00917007" w:rsidRDefault="00917007" w:rsidP="00917007"/>
        </w:tc>
        <w:tc>
          <w:tcPr>
            <w:tcW w:w="6181" w:type="dxa"/>
          </w:tcPr>
          <w:p w14:paraId="51AA519C" w14:textId="72370BF6" w:rsidR="00FA0157" w:rsidRDefault="00D362F4" w:rsidP="00917007">
            <w:pPr>
              <w:pStyle w:val="Geenafstand"/>
            </w:pPr>
            <w:r w:rsidRPr="000E2518">
              <w:t>C</w:t>
            </w:r>
            <w:r w:rsidR="009302AE" w:rsidRPr="000E2518">
              <w:t>asuïstiek</w:t>
            </w:r>
          </w:p>
          <w:p w14:paraId="7B47204A" w14:textId="77777777" w:rsidR="00D362F4" w:rsidRDefault="00D362F4" w:rsidP="00917007">
            <w:pPr>
              <w:pStyle w:val="Geenafstand"/>
            </w:pPr>
          </w:p>
          <w:p w14:paraId="2CF05F00" w14:textId="77777777" w:rsidR="00D362F4" w:rsidRDefault="00D362F4" w:rsidP="00917007">
            <w:pPr>
              <w:pStyle w:val="Geenafstand"/>
            </w:pPr>
            <w:r>
              <w:t>Casus komende vanuit de groep?</w:t>
            </w:r>
          </w:p>
          <w:p w14:paraId="44D2DC7F" w14:textId="68341E07" w:rsidR="00D362F4" w:rsidRDefault="00D362F4" w:rsidP="00917007">
            <w:pPr>
              <w:pStyle w:val="Geenafstand"/>
            </w:pPr>
            <w:r>
              <w:t>In groepjes van 3 a 4 20 min</w:t>
            </w:r>
          </w:p>
          <w:p w14:paraId="30A4CC00" w14:textId="676726C4" w:rsidR="00D362F4" w:rsidRPr="000E2518" w:rsidRDefault="00D362F4" w:rsidP="00917007">
            <w:pPr>
              <w:pStyle w:val="Geenafstand"/>
            </w:pPr>
            <w:r>
              <w:t>Hierna plenair bespreken</w:t>
            </w:r>
          </w:p>
          <w:p w14:paraId="679B04F1" w14:textId="1123A71F" w:rsidR="00917007" w:rsidRDefault="00917007" w:rsidP="009302AE">
            <w:pPr>
              <w:pStyle w:val="Geenafstand"/>
            </w:pPr>
          </w:p>
        </w:tc>
        <w:tc>
          <w:tcPr>
            <w:tcW w:w="1765" w:type="dxa"/>
          </w:tcPr>
          <w:p w14:paraId="41196E3D" w14:textId="77777777" w:rsidR="00C70A2C" w:rsidRDefault="00C70A2C" w:rsidP="00917007"/>
        </w:tc>
        <w:tc>
          <w:tcPr>
            <w:tcW w:w="1566" w:type="dxa"/>
          </w:tcPr>
          <w:p w14:paraId="07A6F67A" w14:textId="3270E8EE" w:rsidR="00CD7210" w:rsidRPr="00EE4F1A" w:rsidRDefault="00D362F4" w:rsidP="00917007">
            <w:r>
              <w:t>A4 en viltstiften</w:t>
            </w:r>
          </w:p>
        </w:tc>
      </w:tr>
      <w:tr w:rsidR="00FA5157" w14:paraId="1E1E2FB7" w14:textId="77777777" w:rsidTr="00917007">
        <w:trPr>
          <w:trHeight w:val="692"/>
        </w:trPr>
        <w:tc>
          <w:tcPr>
            <w:tcW w:w="1867" w:type="dxa"/>
          </w:tcPr>
          <w:p w14:paraId="5D21C744" w14:textId="3D32F82A" w:rsidR="00FA5157" w:rsidRDefault="00917007" w:rsidP="00917007">
            <w:r>
              <w:t>15.00 – 15.15</w:t>
            </w:r>
          </w:p>
        </w:tc>
        <w:tc>
          <w:tcPr>
            <w:tcW w:w="2875" w:type="dxa"/>
          </w:tcPr>
          <w:p w14:paraId="13E3D7C1" w14:textId="0A0E3984" w:rsidR="000D3F61" w:rsidRDefault="00917007" w:rsidP="00917007">
            <w:r>
              <w:t>thee</w:t>
            </w:r>
          </w:p>
        </w:tc>
        <w:tc>
          <w:tcPr>
            <w:tcW w:w="6181" w:type="dxa"/>
          </w:tcPr>
          <w:p w14:paraId="70137E9C" w14:textId="77777777" w:rsidR="000D3F61" w:rsidRDefault="000D3F61" w:rsidP="00917007">
            <w:pPr>
              <w:pStyle w:val="Geenafstand"/>
              <w:tabs>
                <w:tab w:val="left" w:pos="1246"/>
              </w:tabs>
              <w:ind w:left="-30"/>
            </w:pPr>
          </w:p>
        </w:tc>
        <w:tc>
          <w:tcPr>
            <w:tcW w:w="1765" w:type="dxa"/>
          </w:tcPr>
          <w:p w14:paraId="36ED2620" w14:textId="77777777" w:rsidR="00FA5157" w:rsidRDefault="00FA5157" w:rsidP="00917007"/>
        </w:tc>
        <w:tc>
          <w:tcPr>
            <w:tcW w:w="1566" w:type="dxa"/>
          </w:tcPr>
          <w:p w14:paraId="42DC726A" w14:textId="77777777" w:rsidR="000E2518" w:rsidRDefault="000E2518" w:rsidP="00917007"/>
        </w:tc>
      </w:tr>
      <w:tr w:rsidR="00FA5157" w14:paraId="52875585" w14:textId="77777777" w:rsidTr="00917007">
        <w:tc>
          <w:tcPr>
            <w:tcW w:w="1867" w:type="dxa"/>
          </w:tcPr>
          <w:p w14:paraId="3ADE87BB" w14:textId="0160F489" w:rsidR="000E2518" w:rsidRDefault="00917007" w:rsidP="00917007">
            <w:r>
              <w:t>15.15 – 16.15</w:t>
            </w:r>
          </w:p>
          <w:p w14:paraId="00EC336A" w14:textId="77777777" w:rsidR="000E2518" w:rsidRDefault="000E2518" w:rsidP="00917007"/>
          <w:p w14:paraId="4FDA04A4" w14:textId="77777777" w:rsidR="000E2518" w:rsidRDefault="000E2518" w:rsidP="00917007"/>
          <w:p w14:paraId="79F0DA25" w14:textId="77777777" w:rsidR="000E2518" w:rsidRDefault="000E2518" w:rsidP="00917007"/>
          <w:p w14:paraId="27EDC417" w14:textId="77777777" w:rsidR="000E2518" w:rsidRDefault="000E2518" w:rsidP="00917007"/>
          <w:p w14:paraId="67886990" w14:textId="77777777" w:rsidR="000E2518" w:rsidRDefault="000E2518" w:rsidP="00917007"/>
          <w:p w14:paraId="7746B6E4" w14:textId="77777777" w:rsidR="000E2518" w:rsidRDefault="000E2518" w:rsidP="00917007"/>
          <w:p w14:paraId="6EE33326" w14:textId="77777777" w:rsidR="000E2518" w:rsidRDefault="000E2518" w:rsidP="00917007"/>
          <w:p w14:paraId="1D2E2F6B" w14:textId="77777777" w:rsidR="000E2518" w:rsidRDefault="000E2518" w:rsidP="00917007"/>
          <w:p w14:paraId="0FDDE408" w14:textId="77777777" w:rsidR="000E2518" w:rsidRDefault="000E2518" w:rsidP="00917007"/>
          <w:p w14:paraId="6F991215" w14:textId="77777777" w:rsidR="00FA5157" w:rsidRDefault="00FA5157" w:rsidP="00917007"/>
          <w:p w14:paraId="5E57ACAF" w14:textId="77777777" w:rsidR="00FA5157" w:rsidRDefault="00FA5157" w:rsidP="00917007"/>
        </w:tc>
        <w:tc>
          <w:tcPr>
            <w:tcW w:w="2875" w:type="dxa"/>
          </w:tcPr>
          <w:p w14:paraId="734B9BD5" w14:textId="77777777" w:rsidR="00917007" w:rsidRDefault="00917007" w:rsidP="00917007">
            <w:r>
              <w:t>Thema 4</w:t>
            </w:r>
          </w:p>
          <w:p w14:paraId="36A62A66" w14:textId="77777777" w:rsidR="00917007" w:rsidRDefault="00917007" w:rsidP="00917007">
            <w:r>
              <w:t>Belangrijke ontdekkingen</w:t>
            </w:r>
          </w:p>
          <w:p w14:paraId="4369D7A8" w14:textId="77777777" w:rsidR="000E2518" w:rsidRDefault="000E2518" w:rsidP="00917007"/>
          <w:p w14:paraId="047D5564" w14:textId="77777777" w:rsidR="000E2518" w:rsidRDefault="000E2518" w:rsidP="00917007"/>
          <w:p w14:paraId="57418D0E" w14:textId="77777777" w:rsidR="000E2518" w:rsidRDefault="000E2518" w:rsidP="00917007"/>
          <w:p w14:paraId="08CD46FA" w14:textId="77777777" w:rsidR="000E2518" w:rsidRDefault="000E2518" w:rsidP="00917007"/>
          <w:p w14:paraId="4628A615" w14:textId="77777777" w:rsidR="000E2518" w:rsidRDefault="000E2518" w:rsidP="00917007"/>
          <w:p w14:paraId="2078557D" w14:textId="77777777" w:rsidR="000E2518" w:rsidRDefault="000E2518" w:rsidP="00917007"/>
          <w:p w14:paraId="4374586E" w14:textId="77777777" w:rsidR="000E2518" w:rsidRDefault="000E2518" w:rsidP="00917007"/>
          <w:p w14:paraId="61713A64" w14:textId="77777777" w:rsidR="000E2518" w:rsidRDefault="000E2518" w:rsidP="00917007"/>
          <w:p w14:paraId="66DE5C93" w14:textId="77777777" w:rsidR="00FA5157" w:rsidRDefault="00FA5157" w:rsidP="00917007"/>
        </w:tc>
        <w:tc>
          <w:tcPr>
            <w:tcW w:w="6181" w:type="dxa"/>
          </w:tcPr>
          <w:p w14:paraId="3FDC0D08" w14:textId="77777777" w:rsidR="00917007" w:rsidRDefault="00917007" w:rsidP="00917007">
            <w:pPr>
              <w:pStyle w:val="Geenafstand"/>
              <w:tabs>
                <w:tab w:val="left" w:pos="1246"/>
              </w:tabs>
              <w:ind w:left="-30"/>
            </w:pPr>
            <w:r>
              <w:t>Doel: Belangrijke ontdekkingen en thema’s vasthouden en voor jezelf kunnen benoemen en onderbouwen. Vervolgens meenemen naar de praktijk en omzetten in professioneel handelen.</w:t>
            </w:r>
          </w:p>
          <w:p w14:paraId="0F7A01BC" w14:textId="77777777" w:rsidR="00917007" w:rsidRPr="009302AE" w:rsidRDefault="00917007" w:rsidP="00917007">
            <w:pPr>
              <w:pStyle w:val="Geenafstand"/>
              <w:tabs>
                <w:tab w:val="left" w:pos="1246"/>
              </w:tabs>
              <w:ind w:left="-30"/>
            </w:pPr>
          </w:p>
          <w:p w14:paraId="3F023524" w14:textId="37C3E773" w:rsidR="00917007" w:rsidRPr="009302AE" w:rsidRDefault="00917007" w:rsidP="00917007">
            <w:pPr>
              <w:pStyle w:val="Geenafstand"/>
              <w:tabs>
                <w:tab w:val="left" w:pos="1246"/>
              </w:tabs>
              <w:ind w:left="-30"/>
            </w:pPr>
            <w:r w:rsidRPr="009302AE">
              <w:t>Handvatten</w:t>
            </w:r>
          </w:p>
          <w:p w14:paraId="52BD817D" w14:textId="77777777" w:rsidR="00917007" w:rsidRDefault="00917007" w:rsidP="00917007">
            <w:pPr>
              <w:pStyle w:val="Geenafstand"/>
              <w:tabs>
                <w:tab w:val="left" w:pos="1246"/>
              </w:tabs>
              <w:ind w:left="-30"/>
            </w:pPr>
          </w:p>
          <w:p w14:paraId="4E434666" w14:textId="77777777" w:rsidR="00917007" w:rsidRPr="000E2518" w:rsidRDefault="00917007" w:rsidP="00917007">
            <w:pPr>
              <w:pStyle w:val="Geenafstand"/>
              <w:tabs>
                <w:tab w:val="left" w:pos="1246"/>
              </w:tabs>
              <w:ind w:left="-30"/>
              <w:rPr>
                <w:color w:val="FF0000"/>
              </w:rPr>
            </w:pPr>
            <w:r w:rsidRPr="000E2518">
              <w:rPr>
                <w:color w:val="FF0000"/>
              </w:rPr>
              <w:t xml:space="preserve">Werken met de stelling van de laatste dia </w:t>
            </w:r>
            <w:proofErr w:type="spellStart"/>
            <w:r w:rsidRPr="000E2518">
              <w:rPr>
                <w:color w:val="FF0000"/>
              </w:rPr>
              <w:t>vd</w:t>
            </w:r>
            <w:proofErr w:type="spellEnd"/>
            <w:r w:rsidRPr="000E2518">
              <w:rPr>
                <w:color w:val="FF0000"/>
              </w:rPr>
              <w:t xml:space="preserve"> Power point (afhankelijk </w:t>
            </w:r>
            <w:proofErr w:type="spellStart"/>
            <w:r w:rsidRPr="000E2518">
              <w:rPr>
                <w:color w:val="FF0000"/>
              </w:rPr>
              <w:t>vd</w:t>
            </w:r>
            <w:proofErr w:type="spellEnd"/>
            <w:r w:rsidRPr="000E2518">
              <w:rPr>
                <w:color w:val="FF0000"/>
              </w:rPr>
              <w:t xml:space="preserve"> tijd) Wie is er voor en wie is er tegen…..</w:t>
            </w:r>
          </w:p>
          <w:p w14:paraId="17893BC1" w14:textId="77777777" w:rsidR="000E2518" w:rsidRDefault="000E2518" w:rsidP="00917007">
            <w:pPr>
              <w:pStyle w:val="Geenafstand"/>
              <w:tabs>
                <w:tab w:val="left" w:pos="1246"/>
              </w:tabs>
              <w:ind w:left="-30"/>
            </w:pPr>
          </w:p>
          <w:p w14:paraId="4DEDC035" w14:textId="6BEE84C9" w:rsidR="000D3F61" w:rsidRDefault="00D362F4" w:rsidP="00917007">
            <w:pPr>
              <w:pStyle w:val="Geenafstand"/>
              <w:tabs>
                <w:tab w:val="left" w:pos="1246"/>
              </w:tabs>
              <w:ind w:left="-30"/>
            </w:pPr>
            <w:r>
              <w:t xml:space="preserve">Do’s en </w:t>
            </w:r>
            <w:proofErr w:type="spellStart"/>
            <w:r>
              <w:t>dont’s</w:t>
            </w:r>
            <w:proofErr w:type="spellEnd"/>
          </w:p>
        </w:tc>
        <w:tc>
          <w:tcPr>
            <w:tcW w:w="1765" w:type="dxa"/>
          </w:tcPr>
          <w:p w14:paraId="34F38A0C" w14:textId="77777777" w:rsidR="00FA5157" w:rsidRDefault="00FA5157" w:rsidP="00917007"/>
        </w:tc>
        <w:tc>
          <w:tcPr>
            <w:tcW w:w="1566" w:type="dxa"/>
          </w:tcPr>
          <w:p w14:paraId="3821ECED" w14:textId="77777777" w:rsidR="000E2518" w:rsidRDefault="000E2518" w:rsidP="00917007">
            <w:pPr>
              <w:rPr>
                <w:lang w:val="en-US"/>
              </w:rPr>
            </w:pPr>
          </w:p>
          <w:p w14:paraId="088B09FB" w14:textId="77777777" w:rsidR="000E2518" w:rsidRDefault="000E2518" w:rsidP="00917007">
            <w:pPr>
              <w:rPr>
                <w:lang w:val="en-US"/>
              </w:rPr>
            </w:pPr>
          </w:p>
          <w:p w14:paraId="007D1FFC" w14:textId="77777777" w:rsidR="000E2518" w:rsidRDefault="000E2518" w:rsidP="00917007">
            <w:pPr>
              <w:rPr>
                <w:lang w:val="en-US"/>
              </w:rPr>
            </w:pPr>
          </w:p>
          <w:p w14:paraId="5B40BC0C" w14:textId="77777777" w:rsidR="000E2518" w:rsidRDefault="000E2518" w:rsidP="00917007">
            <w:pPr>
              <w:rPr>
                <w:lang w:val="en-US"/>
              </w:rPr>
            </w:pPr>
          </w:p>
          <w:p w14:paraId="5D7AF1DB" w14:textId="77777777" w:rsidR="000E2518" w:rsidRDefault="000E2518" w:rsidP="00917007">
            <w:pPr>
              <w:rPr>
                <w:lang w:val="en-US"/>
              </w:rPr>
            </w:pPr>
          </w:p>
          <w:p w14:paraId="509D59D1" w14:textId="77777777" w:rsidR="000E2518" w:rsidRDefault="000E2518" w:rsidP="00917007">
            <w:pPr>
              <w:rPr>
                <w:lang w:val="en-US"/>
              </w:rPr>
            </w:pPr>
          </w:p>
          <w:p w14:paraId="3F8B790C" w14:textId="77777777" w:rsidR="000E2518" w:rsidRDefault="000E2518" w:rsidP="00917007">
            <w:pPr>
              <w:rPr>
                <w:lang w:val="en-US"/>
              </w:rPr>
            </w:pPr>
          </w:p>
          <w:p w14:paraId="64AF9E32" w14:textId="77777777" w:rsidR="000E2518" w:rsidRDefault="000E2518" w:rsidP="00917007">
            <w:pPr>
              <w:rPr>
                <w:lang w:val="en-US"/>
              </w:rPr>
            </w:pPr>
          </w:p>
          <w:p w14:paraId="4054C007" w14:textId="77777777" w:rsidR="000E2518" w:rsidRDefault="000E2518" w:rsidP="00917007">
            <w:pPr>
              <w:rPr>
                <w:lang w:val="en-US"/>
              </w:rPr>
            </w:pPr>
          </w:p>
          <w:p w14:paraId="0E579A8C" w14:textId="77777777" w:rsidR="000E2518" w:rsidRDefault="000E2518" w:rsidP="00917007">
            <w:pPr>
              <w:rPr>
                <w:lang w:val="en-US"/>
              </w:rPr>
            </w:pPr>
          </w:p>
          <w:p w14:paraId="57FAFB4B" w14:textId="77777777" w:rsidR="000E2518" w:rsidRDefault="000E2518" w:rsidP="00917007"/>
        </w:tc>
      </w:tr>
      <w:tr w:rsidR="000E2518" w:rsidRPr="00EE4F1A" w14:paraId="547BEF10" w14:textId="77777777" w:rsidTr="00917007">
        <w:tc>
          <w:tcPr>
            <w:tcW w:w="1867" w:type="dxa"/>
          </w:tcPr>
          <w:p w14:paraId="2CABC76F" w14:textId="4B1D8954" w:rsidR="000E2518" w:rsidRDefault="00917007" w:rsidP="00917007">
            <w:r>
              <w:t>16.30 -17.00</w:t>
            </w:r>
          </w:p>
        </w:tc>
        <w:tc>
          <w:tcPr>
            <w:tcW w:w="2875" w:type="dxa"/>
          </w:tcPr>
          <w:p w14:paraId="3D07A37B" w14:textId="77777777" w:rsidR="00917007" w:rsidRDefault="00917007" w:rsidP="00917007">
            <w:r>
              <w:t>Evaluatie, certificaat, afronding/afsluiting</w:t>
            </w:r>
          </w:p>
          <w:p w14:paraId="550EC238" w14:textId="318F1127" w:rsidR="000E2518" w:rsidRDefault="000E2518" w:rsidP="00917007"/>
        </w:tc>
        <w:tc>
          <w:tcPr>
            <w:tcW w:w="6181" w:type="dxa"/>
          </w:tcPr>
          <w:p w14:paraId="7B1C4746" w14:textId="77777777" w:rsidR="00917007" w:rsidRDefault="00917007" w:rsidP="00917007">
            <w:pPr>
              <w:pStyle w:val="Geenafstand"/>
              <w:tabs>
                <w:tab w:val="left" w:pos="1246"/>
              </w:tabs>
              <w:ind w:left="-30"/>
            </w:pPr>
            <w:r>
              <w:t>Wat neem je mee van deze dag?</w:t>
            </w:r>
          </w:p>
          <w:p w14:paraId="06E73F1F" w14:textId="77777777" w:rsidR="00917007" w:rsidRDefault="00917007" w:rsidP="00917007">
            <w:pPr>
              <w:pStyle w:val="Geenafstand"/>
              <w:tabs>
                <w:tab w:val="left" w:pos="1246"/>
              </w:tabs>
              <w:ind w:left="-30"/>
            </w:pPr>
            <w:r>
              <w:t>Hoe ga je daar verder mee aan het werk?</w:t>
            </w:r>
          </w:p>
          <w:p w14:paraId="03A7A212" w14:textId="77777777" w:rsidR="000E2518" w:rsidRDefault="000E2518" w:rsidP="00917007">
            <w:pPr>
              <w:pStyle w:val="Geenafstand"/>
            </w:pPr>
          </w:p>
        </w:tc>
        <w:tc>
          <w:tcPr>
            <w:tcW w:w="1765" w:type="dxa"/>
          </w:tcPr>
          <w:p w14:paraId="5101420A" w14:textId="77777777" w:rsidR="000E2518" w:rsidRDefault="000E2518" w:rsidP="00917007"/>
        </w:tc>
        <w:tc>
          <w:tcPr>
            <w:tcW w:w="1566" w:type="dxa"/>
          </w:tcPr>
          <w:p w14:paraId="0EE9CC9A" w14:textId="77777777" w:rsidR="00917007" w:rsidRDefault="00917007" w:rsidP="00917007">
            <w:pPr>
              <w:rPr>
                <w:lang w:val="en-US"/>
              </w:rPr>
            </w:pPr>
            <w:proofErr w:type="spellStart"/>
            <w:r>
              <w:rPr>
                <w:lang w:val="en-US"/>
              </w:rPr>
              <w:t>Presentielijst</w:t>
            </w:r>
            <w:proofErr w:type="spellEnd"/>
          </w:p>
          <w:p w14:paraId="3A5AD9FB" w14:textId="6271EF31" w:rsidR="00917007" w:rsidRPr="00CD7210" w:rsidRDefault="00917007" w:rsidP="00917007">
            <w:pPr>
              <w:rPr>
                <w:lang w:val="en-US"/>
              </w:rPr>
            </w:pPr>
            <w:proofErr w:type="spellStart"/>
            <w:r w:rsidRPr="00CD7210">
              <w:rPr>
                <w:lang w:val="en-US"/>
              </w:rPr>
              <w:t>Certificaten</w:t>
            </w:r>
            <w:proofErr w:type="spellEnd"/>
            <w:r w:rsidR="00D362F4">
              <w:rPr>
                <w:lang w:val="en-US"/>
              </w:rPr>
              <w:t>?</w:t>
            </w:r>
          </w:p>
          <w:p w14:paraId="4A694833" w14:textId="77777777" w:rsidR="00917007" w:rsidRDefault="00917007" w:rsidP="00917007"/>
          <w:p w14:paraId="4403BA72" w14:textId="77777777" w:rsidR="00917007" w:rsidRDefault="00917007" w:rsidP="00917007">
            <w:pPr>
              <w:rPr>
                <w:lang w:val="en-US"/>
              </w:rPr>
            </w:pPr>
            <w:r w:rsidRPr="00CD7210">
              <w:rPr>
                <w:lang w:val="en-US"/>
              </w:rPr>
              <w:t>Hand-</w:t>
            </w:r>
            <w:r>
              <w:rPr>
                <w:lang w:val="en-US"/>
              </w:rPr>
              <w:t xml:space="preserve">outs </w:t>
            </w:r>
          </w:p>
          <w:p w14:paraId="384F47A2" w14:textId="6463C463" w:rsidR="000E2518" w:rsidRPr="00D362F4" w:rsidRDefault="00917007" w:rsidP="00917007">
            <w:pPr>
              <w:rPr>
                <w:lang w:val="en-US"/>
              </w:rPr>
            </w:pPr>
            <w:proofErr w:type="spellStart"/>
            <w:r>
              <w:rPr>
                <w:lang w:val="en-US"/>
              </w:rPr>
              <w:t>Evalutieform</w:t>
            </w:r>
            <w:proofErr w:type="spellEnd"/>
            <w:r>
              <w:rPr>
                <w:lang w:val="en-US"/>
              </w:rPr>
              <w:t>.</w:t>
            </w:r>
          </w:p>
        </w:tc>
      </w:tr>
    </w:tbl>
    <w:p w14:paraId="2CE8B106" w14:textId="5E415C04" w:rsidR="008E3752" w:rsidRDefault="00917007">
      <w:r>
        <w:br w:type="textWrapping" w:clear="all"/>
      </w:r>
    </w:p>
    <w:sectPr w:rsidR="008E3752" w:rsidSect="00DC1B13">
      <w:pgSz w:w="16838" w:h="11906"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53E1"/>
    <w:multiLevelType w:val="hybridMultilevel"/>
    <w:tmpl w:val="4FF87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847F44"/>
    <w:multiLevelType w:val="hybridMultilevel"/>
    <w:tmpl w:val="AF0C1256"/>
    <w:lvl w:ilvl="0" w:tplc="CC7AF780">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327FF7"/>
    <w:multiLevelType w:val="hybridMultilevel"/>
    <w:tmpl w:val="6D7218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471F0F"/>
    <w:multiLevelType w:val="hybridMultilevel"/>
    <w:tmpl w:val="BEF410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B77F51"/>
    <w:multiLevelType w:val="hybridMultilevel"/>
    <w:tmpl w:val="81143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7D1C38"/>
    <w:multiLevelType w:val="hybridMultilevel"/>
    <w:tmpl w:val="DFF698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226D17"/>
    <w:multiLevelType w:val="hybridMultilevel"/>
    <w:tmpl w:val="51AEE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B11BC6"/>
    <w:multiLevelType w:val="hybridMultilevel"/>
    <w:tmpl w:val="68C817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9B5979"/>
    <w:multiLevelType w:val="hybridMultilevel"/>
    <w:tmpl w:val="1CB490A4"/>
    <w:lvl w:ilvl="0" w:tplc="E286D648">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D1350C"/>
    <w:multiLevelType w:val="hybridMultilevel"/>
    <w:tmpl w:val="45705372"/>
    <w:lvl w:ilvl="0" w:tplc="A26C907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0F1B79"/>
    <w:multiLevelType w:val="hybridMultilevel"/>
    <w:tmpl w:val="60D2F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9C3911"/>
    <w:multiLevelType w:val="hybridMultilevel"/>
    <w:tmpl w:val="B9CE8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9"/>
  </w:num>
  <w:num w:numId="6">
    <w:abstractNumId w:val="5"/>
  </w:num>
  <w:num w:numId="7">
    <w:abstractNumId w:val="11"/>
  </w:num>
  <w:num w:numId="8">
    <w:abstractNumId w:val="3"/>
  </w:num>
  <w:num w:numId="9">
    <w:abstractNumId w:val="2"/>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52"/>
    <w:rsid w:val="00037B59"/>
    <w:rsid w:val="000809B3"/>
    <w:rsid w:val="00080DAE"/>
    <w:rsid w:val="000D3F61"/>
    <w:rsid w:val="000E2518"/>
    <w:rsid w:val="000F466E"/>
    <w:rsid w:val="00107F15"/>
    <w:rsid w:val="00125F3B"/>
    <w:rsid w:val="00144E1A"/>
    <w:rsid w:val="00146D0B"/>
    <w:rsid w:val="001753E4"/>
    <w:rsid w:val="00177A3C"/>
    <w:rsid w:val="001818EA"/>
    <w:rsid w:val="00184F59"/>
    <w:rsid w:val="00187E97"/>
    <w:rsid w:val="001A4DED"/>
    <w:rsid w:val="001C385D"/>
    <w:rsid w:val="001F63D5"/>
    <w:rsid w:val="00246517"/>
    <w:rsid w:val="00246AAE"/>
    <w:rsid w:val="00252530"/>
    <w:rsid w:val="00264402"/>
    <w:rsid w:val="002A4DA9"/>
    <w:rsid w:val="002E7D6F"/>
    <w:rsid w:val="00344C7C"/>
    <w:rsid w:val="00357450"/>
    <w:rsid w:val="0037460E"/>
    <w:rsid w:val="0037650A"/>
    <w:rsid w:val="003B26D6"/>
    <w:rsid w:val="003D02F9"/>
    <w:rsid w:val="00425EAB"/>
    <w:rsid w:val="004262EA"/>
    <w:rsid w:val="00430A2E"/>
    <w:rsid w:val="00463456"/>
    <w:rsid w:val="0047506A"/>
    <w:rsid w:val="00477D5C"/>
    <w:rsid w:val="004A25BF"/>
    <w:rsid w:val="004A76CB"/>
    <w:rsid w:val="004A7F9B"/>
    <w:rsid w:val="004B7F6D"/>
    <w:rsid w:val="004D3953"/>
    <w:rsid w:val="004E5D34"/>
    <w:rsid w:val="005044E5"/>
    <w:rsid w:val="00582DF5"/>
    <w:rsid w:val="0059228E"/>
    <w:rsid w:val="005B3B78"/>
    <w:rsid w:val="00614454"/>
    <w:rsid w:val="00617344"/>
    <w:rsid w:val="006246DA"/>
    <w:rsid w:val="006603E3"/>
    <w:rsid w:val="00667A1F"/>
    <w:rsid w:val="00674E0C"/>
    <w:rsid w:val="00681152"/>
    <w:rsid w:val="0068379B"/>
    <w:rsid w:val="006F087D"/>
    <w:rsid w:val="0071025B"/>
    <w:rsid w:val="00726CAA"/>
    <w:rsid w:val="00731BBA"/>
    <w:rsid w:val="00736C16"/>
    <w:rsid w:val="007375FD"/>
    <w:rsid w:val="00771186"/>
    <w:rsid w:val="00771CB6"/>
    <w:rsid w:val="007864C2"/>
    <w:rsid w:val="007876AA"/>
    <w:rsid w:val="007C6860"/>
    <w:rsid w:val="007F4519"/>
    <w:rsid w:val="008450D0"/>
    <w:rsid w:val="00847E31"/>
    <w:rsid w:val="008619F6"/>
    <w:rsid w:val="008E3752"/>
    <w:rsid w:val="008F7F60"/>
    <w:rsid w:val="00914EF5"/>
    <w:rsid w:val="00917007"/>
    <w:rsid w:val="009302AE"/>
    <w:rsid w:val="00935E54"/>
    <w:rsid w:val="00947E2E"/>
    <w:rsid w:val="009845F7"/>
    <w:rsid w:val="00986F7D"/>
    <w:rsid w:val="009A61D5"/>
    <w:rsid w:val="009C61C1"/>
    <w:rsid w:val="00A16B2C"/>
    <w:rsid w:val="00A32556"/>
    <w:rsid w:val="00A436F7"/>
    <w:rsid w:val="00A75BDE"/>
    <w:rsid w:val="00A92F69"/>
    <w:rsid w:val="00AB2C3D"/>
    <w:rsid w:val="00AD7DB1"/>
    <w:rsid w:val="00B01101"/>
    <w:rsid w:val="00B14A35"/>
    <w:rsid w:val="00B378A0"/>
    <w:rsid w:val="00B53F65"/>
    <w:rsid w:val="00BA53D2"/>
    <w:rsid w:val="00BB014A"/>
    <w:rsid w:val="00BD6142"/>
    <w:rsid w:val="00C036BE"/>
    <w:rsid w:val="00C20B28"/>
    <w:rsid w:val="00C30E51"/>
    <w:rsid w:val="00C46787"/>
    <w:rsid w:val="00C70A2C"/>
    <w:rsid w:val="00C802F7"/>
    <w:rsid w:val="00CB4800"/>
    <w:rsid w:val="00CC5D87"/>
    <w:rsid w:val="00CD7210"/>
    <w:rsid w:val="00CF683D"/>
    <w:rsid w:val="00D0009E"/>
    <w:rsid w:val="00D1317A"/>
    <w:rsid w:val="00D20806"/>
    <w:rsid w:val="00D26353"/>
    <w:rsid w:val="00D362F4"/>
    <w:rsid w:val="00D40E58"/>
    <w:rsid w:val="00D4463C"/>
    <w:rsid w:val="00D61CE2"/>
    <w:rsid w:val="00D6360D"/>
    <w:rsid w:val="00D95394"/>
    <w:rsid w:val="00DB2F66"/>
    <w:rsid w:val="00DB64AD"/>
    <w:rsid w:val="00DC1B13"/>
    <w:rsid w:val="00E10BFA"/>
    <w:rsid w:val="00E764AE"/>
    <w:rsid w:val="00E81FDD"/>
    <w:rsid w:val="00E96C04"/>
    <w:rsid w:val="00EC7B24"/>
    <w:rsid w:val="00ED783B"/>
    <w:rsid w:val="00EE4F1A"/>
    <w:rsid w:val="00F53A19"/>
    <w:rsid w:val="00F6236C"/>
    <w:rsid w:val="00F938C4"/>
    <w:rsid w:val="00FA0157"/>
    <w:rsid w:val="00FA4C71"/>
    <w:rsid w:val="00FA5157"/>
    <w:rsid w:val="00FB7B1C"/>
    <w:rsid w:val="00FD04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D53CD"/>
  <w15:docId w15:val="{ADE30A38-7532-492E-B356-F3D4449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5F3B"/>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3752"/>
    <w:pPr>
      <w:spacing w:after="0" w:line="240" w:lineRule="auto"/>
    </w:pPr>
  </w:style>
  <w:style w:type="table" w:styleId="Tabelraster">
    <w:name w:val="Table Grid"/>
    <w:basedOn w:val="Standaardtabel"/>
    <w:uiPriority w:val="59"/>
    <w:rsid w:val="0046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76AA"/>
    <w:pPr>
      <w:ind w:left="720"/>
      <w:contextualSpacing/>
    </w:pPr>
  </w:style>
  <w:style w:type="paragraph" w:customStyle="1" w:styleId="m-6293681296327623364cx">
    <w:name w:val="m_-6293681296327623364cx"/>
    <w:basedOn w:val="Standaard"/>
    <w:rsid w:val="00C46787"/>
    <w:pPr>
      <w:spacing w:before="100" w:beforeAutospacing="1" w:after="100" w:afterAutospacing="1"/>
    </w:pPr>
    <w:rPr>
      <w:rFonts w:ascii="Times" w:hAnsi="Times"/>
      <w:sz w:val="20"/>
      <w:szCs w:val="20"/>
      <w:lang w:eastAsia="nl-NL"/>
    </w:rPr>
  </w:style>
  <w:style w:type="character" w:customStyle="1" w:styleId="apple-converted-space">
    <w:name w:val="apple-converted-space"/>
    <w:basedOn w:val="Standaardalinea-lettertype"/>
    <w:rsid w:val="00C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8976">
      <w:bodyDiv w:val="1"/>
      <w:marLeft w:val="0"/>
      <w:marRight w:val="0"/>
      <w:marTop w:val="0"/>
      <w:marBottom w:val="0"/>
      <w:divBdr>
        <w:top w:val="none" w:sz="0" w:space="0" w:color="auto"/>
        <w:left w:val="none" w:sz="0" w:space="0" w:color="auto"/>
        <w:bottom w:val="none" w:sz="0" w:space="0" w:color="auto"/>
        <w:right w:val="none" w:sz="0" w:space="0" w:color="auto"/>
      </w:divBdr>
      <w:divsChild>
        <w:div w:id="136428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55341FE902A4DB9F2D79795B03C2F" ma:contentTypeVersion="6" ma:contentTypeDescription="Een nieuw document maken." ma:contentTypeScope="" ma:versionID="902f70955944f5957536360bf172e92b">
  <xsd:schema xmlns:xsd="http://www.w3.org/2001/XMLSchema" xmlns:xs="http://www.w3.org/2001/XMLSchema" xmlns:p="http://schemas.microsoft.com/office/2006/metadata/properties" xmlns:ns2="20cbbe9a-8b85-44de-b1d9-0450b364946a" xmlns:ns3="94e54998-5bb1-43d0-a392-4a91fb7738b6" targetNamespace="http://schemas.microsoft.com/office/2006/metadata/properties" ma:root="true" ma:fieldsID="3c68960419ca780c5fdf58a4c1b30786" ns2:_="" ns3:_="">
    <xsd:import namespace="20cbbe9a-8b85-44de-b1d9-0450b364946a"/>
    <xsd:import namespace="94e54998-5bb1-43d0-a392-4a91fb7738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be9a-8b85-44de-b1d9-0450b364946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54998-5bb1-43d0-a392-4a91fb7738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0CA-F86B-4386-8DB1-DD1661B6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be9a-8b85-44de-b1d9-0450b364946a"/>
    <ds:schemaRef ds:uri="94e54998-5bb1-43d0-a392-4a91fb77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3FB28-E891-4E57-B5B8-1FAF12391949}">
  <ds:schemaRefs>
    <ds:schemaRef ds:uri="http://schemas.microsoft.com/sharepoint/v3/contenttype/forms"/>
  </ds:schemaRefs>
</ds:datastoreItem>
</file>

<file path=customXml/itemProps3.xml><?xml version="1.0" encoding="utf-8"?>
<ds:datastoreItem xmlns:ds="http://schemas.openxmlformats.org/officeDocument/2006/customXml" ds:itemID="{2EAA2F44-C211-402E-BFBE-B485025CE805}">
  <ds:schemaRefs>
    <ds:schemaRef ds:uri="http://schemas.microsoft.com/office/2006/documentManagement/types"/>
    <ds:schemaRef ds:uri="http://schemas.microsoft.com/office/infopath/2007/PartnerControls"/>
    <ds:schemaRef ds:uri="20cbbe9a-8b85-44de-b1d9-0450b364946a"/>
    <ds:schemaRef ds:uri="http://purl.org/dc/elements/1.1/"/>
    <ds:schemaRef ds:uri="http://schemas.microsoft.com/office/2006/metadata/properties"/>
    <ds:schemaRef ds:uri="http://purl.org/dc/terms/"/>
    <ds:schemaRef ds:uri="http://schemas.openxmlformats.org/package/2006/metadata/core-properties"/>
    <ds:schemaRef ds:uri="94e54998-5bb1-43d0-a392-4a91fb7738b6"/>
    <ds:schemaRef ds:uri="http://www.w3.org/XML/1998/namespace"/>
    <ds:schemaRef ds:uri="http://purl.org/dc/dcmitype/"/>
  </ds:schemaRefs>
</ds:datastoreItem>
</file>

<file path=customXml/itemProps4.xml><?xml version="1.0" encoding="utf-8"?>
<ds:datastoreItem xmlns:ds="http://schemas.openxmlformats.org/officeDocument/2006/customXml" ds:itemID="{8039CBAF-59D0-4CCC-85F6-EDBC06E5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Maud Sitsen</cp:lastModifiedBy>
  <cp:revision>2</cp:revision>
  <cp:lastPrinted>2014-01-10T08:16:00Z</cp:lastPrinted>
  <dcterms:created xsi:type="dcterms:W3CDTF">2018-02-21T08:06:00Z</dcterms:created>
  <dcterms:modified xsi:type="dcterms:W3CDTF">2018-02-21T08:06:00Z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0x010100D1855341FE902A4DB9F2D79795B03C2F</vt:lpwstr>
  </property>
</Properties>
</file>